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CFB" w:rsidRPr="00A672AC" w:rsidRDefault="001A4CFB" w:rsidP="001A4CFB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b/>
          <w:sz w:val="28"/>
          <w:szCs w:val="28"/>
        </w:rPr>
        <w:t>ПОЛОЖЕНИЕ О КОНКУРСЕ НА ПРИСУЖДЕНИЕ ПРЕМИИ ДЕТЯМ С ОГРАНИЧЕННЫМИ ВОЗМОЖНОСТЯМИ ЗДОРОВЬЯ</w:t>
      </w:r>
    </w:p>
    <w:p w:rsidR="001A4CFB" w:rsidRPr="00A672AC" w:rsidRDefault="001A4CFB" w:rsidP="001A4CFB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3"/>
      <w:r w:rsidRPr="00A672AC">
        <w:rPr>
          <w:rStyle w:val="Heading2"/>
          <w:rFonts w:ascii="Times New Roman" w:hAnsi="Times New Roman" w:cs="Times New Roman"/>
          <w:b/>
          <w:sz w:val="28"/>
          <w:szCs w:val="28"/>
        </w:rPr>
        <w:t>«ДОБРЫЙ ВОЛШЕБНИК»</w:t>
      </w:r>
      <w:bookmarkEnd w:id="0"/>
    </w:p>
    <w:p w:rsidR="001A4CFB" w:rsidRPr="00A672AC" w:rsidRDefault="001A4CFB" w:rsidP="001A4CFB">
      <w:pPr>
        <w:pStyle w:val="Bodytext50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Международный союз детских общественных объединений «Союз пионерских организаций - Федерация детских организаций», Московская региональная общественная организация инвалидов «Детский орден милосердия», газета «</w:t>
      </w:r>
      <w:proofErr w:type="gramStart"/>
      <w:r w:rsidRPr="00A672AC">
        <w:rPr>
          <w:rFonts w:ascii="Times New Roman" w:hAnsi="Times New Roman" w:cs="Times New Roman"/>
          <w:sz w:val="28"/>
          <w:szCs w:val="28"/>
        </w:rPr>
        <w:t>Пионерская</w:t>
      </w:r>
      <w:proofErr w:type="gramEnd"/>
      <w:r w:rsidRPr="00A672AC">
        <w:rPr>
          <w:rFonts w:ascii="Times New Roman" w:hAnsi="Times New Roman" w:cs="Times New Roman"/>
          <w:sz w:val="28"/>
          <w:szCs w:val="28"/>
        </w:rPr>
        <w:t xml:space="preserve"> правда» объявляют традиционный конкурс на присуждение премии «Добрый волшебник» в рамках XIX Международного фестиваля «Детство без границ»</w:t>
      </w:r>
    </w:p>
    <w:p w:rsidR="001A4CFB" w:rsidRPr="00A672AC" w:rsidRDefault="001A4CFB" w:rsidP="001A4CFB">
      <w:pPr>
        <w:keepNext/>
        <w:keepLines/>
        <w:numPr>
          <w:ilvl w:val="0"/>
          <w:numId w:val="2"/>
        </w:numPr>
        <w:tabs>
          <w:tab w:val="left" w:pos="60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bookmark24"/>
      <w:r w:rsidRPr="00A672AC">
        <w:rPr>
          <w:rFonts w:ascii="Times New Roman" w:hAnsi="Times New Roman" w:cs="Times New Roman"/>
          <w:sz w:val="28"/>
          <w:szCs w:val="28"/>
        </w:rPr>
        <w:t>Цели и задачи:</w:t>
      </w:r>
      <w:bookmarkEnd w:id="1"/>
    </w:p>
    <w:p w:rsidR="001A4CFB" w:rsidRPr="00A672AC" w:rsidRDefault="001A4CFB" w:rsidP="001A4CFB">
      <w:pPr>
        <w:pStyle w:val="1"/>
        <w:numPr>
          <w:ilvl w:val="0"/>
          <w:numId w:val="1"/>
        </w:numPr>
        <w:shd w:val="clear" w:color="auto" w:fill="auto"/>
        <w:tabs>
          <w:tab w:val="left" w:pos="112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создать условия для совместного общения детей с ограниченными возмож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ностями со сверстниками;</w:t>
      </w:r>
    </w:p>
    <w:p w:rsidR="001A4CFB" w:rsidRPr="00A672AC" w:rsidRDefault="001A4CFB" w:rsidP="001A4CFB">
      <w:pPr>
        <w:pStyle w:val="1"/>
        <w:numPr>
          <w:ilvl w:val="0"/>
          <w:numId w:val="1"/>
        </w:numPr>
        <w:shd w:val="clear" w:color="auto" w:fill="auto"/>
        <w:tabs>
          <w:tab w:val="left" w:pos="111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 xml:space="preserve">продемонстрировать возможности детей и молодёжи, каждый из которых вопреки сложным жизненным ситуациям, трудным обстоятельствам ценит жизнь, радуется </w:t>
      </w:r>
      <w:r w:rsidRPr="00A672AC">
        <w:rPr>
          <w:rStyle w:val="BodytextSpacing-1pt"/>
          <w:rFonts w:ascii="Times New Roman" w:hAnsi="Times New Roman" w:cs="Times New Roman"/>
          <w:sz w:val="28"/>
          <w:szCs w:val="28"/>
        </w:rPr>
        <w:t>ей,</w:t>
      </w:r>
      <w:r w:rsidRPr="00A672AC">
        <w:rPr>
          <w:rFonts w:ascii="Times New Roman" w:hAnsi="Times New Roman" w:cs="Times New Roman"/>
          <w:sz w:val="28"/>
          <w:szCs w:val="28"/>
        </w:rPr>
        <w:t xml:space="preserve"> творит для себя и для людей, является лидером в своей организации;</w:t>
      </w:r>
    </w:p>
    <w:p w:rsidR="001A4CFB" w:rsidRPr="00A672AC" w:rsidRDefault="001A4CFB" w:rsidP="001A4CFB">
      <w:pPr>
        <w:pStyle w:val="1"/>
        <w:numPr>
          <w:ilvl w:val="0"/>
          <w:numId w:val="1"/>
        </w:numPr>
        <w:shd w:val="clear" w:color="auto" w:fill="auto"/>
        <w:tabs>
          <w:tab w:val="left" w:pos="112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обратить внимание общества на детские общественные объединения, зани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мающиеся проблемами детей-инвалидов, их социальной адаптацией.</w:t>
      </w:r>
    </w:p>
    <w:p w:rsidR="001A4CFB" w:rsidRPr="00A672AC" w:rsidRDefault="001A4CFB" w:rsidP="001A4CFB">
      <w:pPr>
        <w:pStyle w:val="1"/>
        <w:numPr>
          <w:ilvl w:val="0"/>
          <w:numId w:val="2"/>
        </w:numPr>
        <w:shd w:val="clear" w:color="auto" w:fill="auto"/>
        <w:tabs>
          <w:tab w:val="left" w:pos="62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Участники конкурса:</w:t>
      </w:r>
      <w:r w:rsidRPr="00A672AC">
        <w:rPr>
          <w:rFonts w:ascii="Times New Roman" w:hAnsi="Times New Roman" w:cs="Times New Roman"/>
          <w:sz w:val="28"/>
          <w:szCs w:val="28"/>
        </w:rPr>
        <w:t xml:space="preserve"> дети и молодёжь с ограниченными возможностями здоро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вья в возрасте от 12 до 25 лет, достигшие успехов в общественной, творческой, спор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тивной и других сферах жизнедеятельности.</w:t>
      </w:r>
    </w:p>
    <w:p w:rsidR="001A4CFB" w:rsidRPr="00A672AC" w:rsidRDefault="001A4CFB" w:rsidP="001A4CFB">
      <w:pPr>
        <w:pStyle w:val="1"/>
        <w:numPr>
          <w:ilvl w:val="0"/>
          <w:numId w:val="2"/>
        </w:numPr>
        <w:shd w:val="clear" w:color="auto" w:fill="auto"/>
        <w:tabs>
          <w:tab w:val="left" w:pos="69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Организация и проведение конкурса.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В каждом регионе создается оргкомитет, который проводит работу по организации и проведению конкурса и анализирует ма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териалы, рассказывающие о детях-претендентах на звание лауреата премии «Добрый волшебник», присланных в произвольной форме от детских объединений, взрослых, сверстников, коллективов, средств массовой информации.</w:t>
      </w:r>
    </w:p>
    <w:p w:rsidR="001A4CFB" w:rsidRPr="00A672AC" w:rsidRDefault="001A4CFB" w:rsidP="001A4CFB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Финалисты регионального конкурса рекомендуются оргкомитетом на присуждение премии «Добрый волшебник». Документы (письма, рисунки детей, видеокассеты, фо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тографии и другие материалы) направляются в Координационный комитет фестиваля до 01 апреля 2017 года.</w:t>
      </w:r>
    </w:p>
    <w:p w:rsidR="001A4CFB" w:rsidRPr="00A672AC" w:rsidRDefault="001A4CFB" w:rsidP="001A4CFB">
      <w:pPr>
        <w:pStyle w:val="1"/>
        <w:numPr>
          <w:ilvl w:val="0"/>
          <w:numId w:val="2"/>
        </w:numPr>
        <w:shd w:val="clear" w:color="auto" w:fill="auto"/>
        <w:tabs>
          <w:tab w:val="left" w:pos="63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Подведение итогов и награждение лауреатов.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Итогом первого этапа являются фестивали и конкурсы, где демонстрируется деятельность детских общественных ор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ганизаций, занимающихся с детьми, находящимися в трудной жизненной ситуации. Финальный этап предусматривает направление в Москву кандидатов на присуждение премии «Добрый волшебник» и их участие в заключительных мероприятиях фестива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ля «Детство без границ».</w:t>
      </w:r>
    </w:p>
    <w:p w:rsidR="001A4CFB" w:rsidRPr="00A672AC" w:rsidRDefault="001A4CFB" w:rsidP="001A4CFB">
      <w:pPr>
        <w:pStyle w:val="1"/>
        <w:numPr>
          <w:ilvl w:val="0"/>
          <w:numId w:val="2"/>
        </w:numPr>
        <w:shd w:val="clear" w:color="auto" w:fill="auto"/>
        <w:tabs>
          <w:tab w:val="left" w:pos="63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Награждение победителей конкурса.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тельства Российской Федерации от 27 мая 2006 года № 311 «О премиях для поддержки талантливой молодежи» участники Конкурса, занявшие первые ме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ста, представляются к награждению премией победителя, занявшие вторые места вы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двигаются на премию призера Конкурса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 xml:space="preserve"> (выбираются три победителя).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Победители и призёры конкурса </w:t>
      </w:r>
      <w:r w:rsidRPr="00A672AC">
        <w:rPr>
          <w:rFonts w:ascii="Times New Roman" w:hAnsi="Times New Roman" w:cs="Times New Roman"/>
          <w:sz w:val="28"/>
          <w:szCs w:val="28"/>
        </w:rPr>
        <w:lastRenderedPageBreak/>
        <w:t>награждаются дипломами Международного фестиваля «Детство без границ» и памятными подарками. Участники конкурса получают благодарности СПО-ФДО.</w:t>
      </w:r>
    </w:p>
    <w:p w:rsidR="009D0B26" w:rsidRDefault="009D0B26"/>
    <w:p w:rsidR="00B156D2" w:rsidRDefault="00B156D2" w:rsidP="00B156D2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30"/>
      <w:r>
        <w:rPr>
          <w:rFonts w:ascii="Times New Roman" w:hAnsi="Times New Roman" w:cs="Times New Roman"/>
          <w:b/>
          <w:sz w:val="28"/>
          <w:szCs w:val="28"/>
        </w:rPr>
        <w:t>Координационный комитет по проведению</w:t>
      </w:r>
      <w:bookmarkEnd w:id="2"/>
    </w:p>
    <w:p w:rsidR="00B156D2" w:rsidRDefault="00B156D2" w:rsidP="00B156D2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31"/>
      <w:r>
        <w:rPr>
          <w:rFonts w:ascii="Times New Roman" w:hAnsi="Times New Roman" w:cs="Times New Roman"/>
          <w:b/>
          <w:sz w:val="28"/>
          <w:szCs w:val="28"/>
        </w:rPr>
        <w:t>XX Международного фестиваля «Детство без границ»</w:t>
      </w:r>
    </w:p>
    <w:p w:rsidR="00B156D2" w:rsidRDefault="00B156D2" w:rsidP="00B156D2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>Г.Альметьевск, ул. Нефтяников 14</w:t>
      </w:r>
    </w:p>
    <w:p w:rsidR="00B156D2" w:rsidRDefault="00B156D2" w:rsidP="00B156D2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32"/>
      <w:r>
        <w:rPr>
          <w:rFonts w:ascii="Times New Roman" w:hAnsi="Times New Roman" w:cs="Times New Roman"/>
          <w:b/>
          <w:sz w:val="28"/>
          <w:szCs w:val="28"/>
        </w:rPr>
        <w:t xml:space="preserve">Телефоны: </w:t>
      </w:r>
      <w:bookmarkEnd w:id="4"/>
      <w:r>
        <w:rPr>
          <w:rFonts w:ascii="Times New Roman" w:hAnsi="Times New Roman" w:cs="Times New Roman"/>
          <w:b/>
          <w:sz w:val="28"/>
          <w:szCs w:val="28"/>
        </w:rPr>
        <w:t>89172648666</w:t>
      </w:r>
    </w:p>
    <w:p w:rsidR="00B156D2" w:rsidRDefault="00B156D2" w:rsidP="00B156D2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bookmark35"/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End w:id="5"/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almet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doo</w:t>
      </w:r>
      <w:r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156D2" w:rsidRDefault="00B156D2"/>
    <w:sectPr w:rsidR="00B156D2" w:rsidSect="009D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8177F"/>
    <w:multiLevelType w:val="multilevel"/>
    <w:tmpl w:val="4CEA0380"/>
    <w:lvl w:ilvl="0">
      <w:start w:val="1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AE586E"/>
    <w:multiLevelType w:val="multilevel"/>
    <w:tmpl w:val="80F4AD20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Batang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A4CFB"/>
    <w:rsid w:val="001A4CFB"/>
    <w:rsid w:val="009D0B26"/>
    <w:rsid w:val="00B156D2"/>
    <w:rsid w:val="00B85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1A4CFB"/>
    <w:rPr>
      <w:rFonts w:ascii="Batang" w:eastAsia="Batang" w:hAnsi="Batang" w:cs="Batang"/>
      <w:sz w:val="21"/>
      <w:szCs w:val="21"/>
      <w:shd w:val="clear" w:color="auto" w:fill="FFFFFF"/>
    </w:rPr>
  </w:style>
  <w:style w:type="character" w:customStyle="1" w:styleId="Bodytext11ptBold">
    <w:name w:val="Body text + 11 pt;Bold"/>
    <w:basedOn w:val="Bodytext"/>
    <w:rsid w:val="001A4CFB"/>
    <w:rPr>
      <w:b/>
      <w:bCs/>
      <w:sz w:val="22"/>
      <w:szCs w:val="22"/>
    </w:rPr>
  </w:style>
  <w:style w:type="character" w:customStyle="1" w:styleId="Heading2">
    <w:name w:val="Heading #2"/>
    <w:basedOn w:val="a0"/>
    <w:rsid w:val="001A4CFB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5">
    <w:name w:val="Body text (5)_"/>
    <w:basedOn w:val="a0"/>
    <w:link w:val="Bodytext50"/>
    <w:rsid w:val="001A4CFB"/>
    <w:rPr>
      <w:rFonts w:ascii="Constantia" w:eastAsia="Constantia" w:hAnsi="Constantia" w:cs="Constantia"/>
      <w:sz w:val="23"/>
      <w:szCs w:val="23"/>
      <w:shd w:val="clear" w:color="auto" w:fill="FFFFFF"/>
    </w:rPr>
  </w:style>
  <w:style w:type="character" w:customStyle="1" w:styleId="BodytextSpacing-1pt">
    <w:name w:val="Body text + Spacing -1 pt"/>
    <w:basedOn w:val="Bodytext"/>
    <w:rsid w:val="001A4CFB"/>
    <w:rPr>
      <w:spacing w:val="-20"/>
    </w:rPr>
  </w:style>
  <w:style w:type="paragraph" w:customStyle="1" w:styleId="1">
    <w:name w:val="Основной текст1"/>
    <w:basedOn w:val="a"/>
    <w:link w:val="Bodytext"/>
    <w:rsid w:val="001A4CFB"/>
    <w:pPr>
      <w:shd w:val="clear" w:color="auto" w:fill="FFFFFF"/>
      <w:spacing w:before="240" w:after="0" w:line="278" w:lineRule="exact"/>
      <w:ind w:hanging="600"/>
      <w:jc w:val="center"/>
    </w:pPr>
    <w:rPr>
      <w:rFonts w:ascii="Batang" w:eastAsia="Batang" w:hAnsi="Batang" w:cs="Batang"/>
      <w:sz w:val="21"/>
      <w:szCs w:val="21"/>
    </w:rPr>
  </w:style>
  <w:style w:type="paragraph" w:customStyle="1" w:styleId="Bodytext50">
    <w:name w:val="Body text (5)"/>
    <w:basedOn w:val="a"/>
    <w:link w:val="Bodytext5"/>
    <w:rsid w:val="001A4CFB"/>
    <w:pPr>
      <w:shd w:val="clear" w:color="auto" w:fill="FFFFFF"/>
      <w:spacing w:before="180" w:after="660" w:line="278" w:lineRule="exact"/>
      <w:jc w:val="center"/>
    </w:pPr>
    <w:rPr>
      <w:rFonts w:ascii="Constantia" w:eastAsia="Constantia" w:hAnsi="Constantia" w:cs="Constantia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2018-05-11T05:45:00Z</dcterms:created>
  <dcterms:modified xsi:type="dcterms:W3CDTF">2018-05-11T05:52:00Z</dcterms:modified>
</cp:coreProperties>
</file>